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EE" w:rsidRPr="007607EE" w:rsidRDefault="007607EE" w:rsidP="007607EE">
      <w:pPr>
        <w:shd w:val="clear" w:color="auto" w:fill="FFFFFF"/>
        <w:spacing w:after="0" w:line="240" w:lineRule="auto"/>
        <w:jc w:val="center"/>
        <w:textAlignment w:val="bottom"/>
        <w:outlineLvl w:val="0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  <w:t>ИНСТРУКЦИЯ </w:t>
      </w:r>
      <w:r w:rsidRPr="000B595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  <w:t xml:space="preserve"> </w:t>
      </w: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  <w:t>по правилам безопасного</w:t>
      </w:r>
      <w:r w:rsidRPr="000B595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  <w:t xml:space="preserve"> </w:t>
      </w: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поведения на водоемах в летний,</w:t>
      </w:r>
      <w:r w:rsidRPr="000B595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 xml:space="preserve"> </w:t>
      </w: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  <w:t>осенне-зимний</w:t>
      </w:r>
      <w:r w:rsidRPr="000B595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  <w:t xml:space="preserve"> </w:t>
      </w: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и весенний периоды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 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1.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    </w:t>
      </w: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ОБЩИЕ ТРЕБОВАНИЯ БЕЗОПАСНОСТИ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1.1.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Настоящая инструкция разработана на основе типовых инструкций, Правил охраны жизни людей на водных объектах</w:t>
      </w:r>
      <w:proofErr w:type="gramStart"/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 ,</w:t>
      </w:r>
      <w:proofErr w:type="gramEnd"/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рекомендаций ВОСВОД.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1.2.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Учащиеся до 14 лет, во исполнение правил безопасного поведения на водоемах должны находиться под присмотром родителей, ответственных лиц, соблюдать неукоснительно их требования.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1.3.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Опасные факторы: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40" w:hanging="18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переохлаждение;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40" w:hanging="18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ранения, </w:t>
      </w:r>
      <w:proofErr w:type="spellStart"/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травмирование</w:t>
      </w:r>
      <w:proofErr w:type="spellEnd"/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по неосторожности, при нарушении требований настоящей инструкции;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40" w:hanging="18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заражение инфекционными болезнями при употреблении воды из непроверенных открытых водоемов;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40" w:hanging="18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утопление.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1.4.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Инструктаж с учащимися по настоящей инструкции проводится не реже двух раз в год с соответствующей отметкой в журнале инструктажа.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 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2.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    </w:t>
      </w: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ТРЕБОВАНИЯ БЕЗОПАСНОСТИ В ЛЕТНЕЕ ВРЕМЯ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2.1.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При посещении мест с водоемами в летнее время необходимо обращать внимание на температуру воздуха и воды. При низкой температуре рекомендуется надевать теплую одежду, запрещать купание в водоемах.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2.2.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Перед купанием необходимо провести краткий инструктаж, напомнить о необходимости быть внимательным, осторожным.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2.3.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Рекомендуется: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во время купания не стоять без движения, почувствовав озноб немедленно выйти из воды;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соблюдать перерыв между приемом пищи и купанием не менее 45 - 50 минут, между значительной физической нагрузкой и купанием не менее 10 - 15 минут;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произвести несколько легких физических упражнений перед купанием в прохладную погоду;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купаться не более 30 - 40 минут, выйдя из воды насухо вытереться, одеться;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применять специальные средства защиты (шапочки, очки и пр.).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2.4.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Требуется: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почувствовав усталость немедленно плыть к берегу;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при возникновении судорог стараться держаться на воде, незамедлительно звать на помощь.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2.5.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Запрещается: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при оказании помощи хватать </w:t>
      </w:r>
      <w:proofErr w:type="gramStart"/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спасающего</w:t>
      </w:r>
      <w:proofErr w:type="gramEnd"/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входить в воду потным, разгоряченным, при нырянии долго оставаться под водой;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заплывать за установленные знаки (буйки, ограждения и пр.), подплывать близко к моторным лодкам, баржам;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купаться в штормовую погоду, при высокой волне;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прыгать с вышки без разрешения, если вблизи нее находятся другие пловцы, сталкивать кого-либо с вышки.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 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lastRenderedPageBreak/>
        <w:t>3.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    </w:t>
      </w: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ТРЕБОВАНИЯ БЕЗОПАСНОСТИ НА ЛЬДУ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3.1.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Необходимо помнить, что безопасным является лед зеленоватого оттенка, толщиной не менее 7 см.; непрочный лед находится около стока вод, вблизи камыша, кустов, под снегом, сугробами, в местах, где бьют ключи, быстрое течение, там, где имеются вмерзшие в лед доски, бревна.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3.2.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С появлением первого льда запрещается катание на коньках, лыжах и переход. Переход и катание допускаются при толщине льда 10-12 см., массовое катание при толщине льда не менее 25 см.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3.3.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Рекомендуется перед выходом на лед наметить маршрут, прочность льда проверять ударом палки, пешни (проверять прочность ударом ноги запрещено), при наличии рюкзака размещать его на одном плече.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3.4.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Не рекомендуется выходить на лед в позднее время, в незнакомых местах.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3.5.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Запрещается появление на льду детей до 14 лет без сопровождения старших.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 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4.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    </w:t>
      </w:r>
      <w:r w:rsidRPr="007607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ТРЕБОВАНИЯ БЕЗОПАСНОСТИ В ЭКСТРЕННЫХ СИТУАЦИЯХ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4.1.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В случае падения (провала) в прорубь, ледяной разлом, необходимо без паники, широко раскинув руки по кромкам льда удерживаться от погружения в воду с головой; без резких движений (стараясь не обломать кромку) поочередно вытащить ноги и откатиться (отползти) в сторону.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4.2.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При оказании помощи утопающему необходимо помнить об опасности подходить близко к кромке льда, пострадавшему бросается (подается) веревка, связанные ремни (шарфы) и пр. и только затем пострадавший вытаскивается на лед.</w:t>
      </w:r>
    </w:p>
    <w:p w:rsidR="007607EE" w:rsidRPr="007607EE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4.3.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Учащиеся в случае, если явились свидетелями происшествия, должны немедленно звать на помощь взрослых.</w:t>
      </w:r>
    </w:p>
    <w:p w:rsidR="007607EE" w:rsidRPr="000B595B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4.4.</w:t>
      </w:r>
      <w:r w:rsidRPr="007607EE">
        <w:rPr>
          <w:rFonts w:ascii="Times New Roman" w:eastAsia="Times New Roman" w:hAnsi="Times New Roman" w:cs="Times New Roman"/>
          <w:color w:val="000000" w:themeColor="text1"/>
          <w:sz w:val="18"/>
          <w:szCs w:val="14"/>
          <w:lang w:eastAsia="ru-RU"/>
        </w:rPr>
        <w:t>     </w:t>
      </w:r>
      <w:r w:rsidRPr="007607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Во всех случаях извлеченного из воды человека необходимо немедленно доставить в теплое помещение, растереть, переодеть в сухую одежду и напоить горячим чаем.</w:t>
      </w:r>
    </w:p>
    <w:p w:rsidR="007607EE" w:rsidRPr="000B595B" w:rsidRDefault="007607EE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>Правила поведения в воде и возле водоёмов. Правила для школьников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ходи зимой по тонкому льду водоёмов — это очень опасно!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купайся в грязных водоёмах — это может стать причиной серьёзных заболеваний.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купайся в незнакомом месте без взрослых.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Никогда не купайся во время грозы — в тебя может попасть молния, потому что вода притягивает электриче</w:t>
      </w: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ские разряды.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Помни, что надувные матрацы и круги ненадёжны; пользоваться ими в воде можно только в присутствии взрослых.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Даже если ты очень хорошо умеешь плавать, не ныряй в незнакомом водоёме — под водой могут быть острые камни или другие опасные предметы, а если место мелкое, можно сильно удариться о дно.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отплывай далеко от берега, если на море разыгрались высокие волны, — тебя может унести в открытое море.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затевай на воде опасных игр и шалостей, не старайся поразить окружающих прыжками с большой высоты — не стоит рисковать жизнью и здоровьем.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ходи купаться один.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hyperlink r:id="rId5" w:tooltip="Правила поведения на воде" w:history="1">
        <w:r w:rsidRPr="000B595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Будь осторожен в воде</w:t>
        </w:r>
      </w:hyperlink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море встречаются ядовитые медузы, морские ежи — можно получить ожог или рану.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купайся в прудах и других стоячих водоёмах — улитки и пиявки, обитающие в них, являются разносчиками опас</w:t>
      </w: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ных заболеваний.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 возникновении любой опасной ситуации громко зови на помощь.</w:t>
      </w:r>
    </w:p>
    <w:p w:rsidR="000B595B" w:rsidRPr="000B595B" w:rsidRDefault="000B595B" w:rsidP="000B5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сиди на солнце без защитного головного убора и солнечны</w:t>
      </w:r>
      <w:bookmarkStart w:id="0" w:name="_GoBack"/>
      <w:bookmarkEnd w:id="0"/>
      <w:r w:rsidRPr="000B5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очков.</w:t>
      </w:r>
    </w:p>
    <w:p w:rsidR="000B595B" w:rsidRPr="007607EE" w:rsidRDefault="000B595B" w:rsidP="007607EE">
      <w:pPr>
        <w:shd w:val="clear" w:color="auto" w:fill="FFFFFF"/>
        <w:spacing w:after="0" w:line="312" w:lineRule="atLeast"/>
        <w:ind w:left="420" w:hanging="4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800930" w:rsidRPr="000B595B" w:rsidRDefault="00800930">
      <w:pPr>
        <w:rPr>
          <w:rFonts w:ascii="Times New Roman" w:hAnsi="Times New Roman" w:cs="Times New Roman"/>
          <w:color w:val="000000" w:themeColor="text1"/>
        </w:rPr>
      </w:pPr>
    </w:p>
    <w:sectPr w:rsidR="00800930" w:rsidRPr="000B595B" w:rsidSect="007607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AC"/>
    <w:rsid w:val="000B595B"/>
    <w:rsid w:val="006E7119"/>
    <w:rsid w:val="007607EE"/>
    <w:rsid w:val="00800930"/>
    <w:rsid w:val="00D0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9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9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0636">
          <w:marLeft w:val="0"/>
          <w:marRight w:val="75"/>
          <w:marTop w:val="15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d-kopilka.ru/letnii-otdyh/pravila-povedenija-na-vode-dlja-shkolnikov-poleznye-sovety-i-rekomendaci-dlja-dete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2018-03-27T03:57:00Z</cp:lastPrinted>
  <dcterms:created xsi:type="dcterms:W3CDTF">2018-03-20T09:51:00Z</dcterms:created>
  <dcterms:modified xsi:type="dcterms:W3CDTF">2018-03-27T03:58:00Z</dcterms:modified>
</cp:coreProperties>
</file>