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00" w:rsidRPr="00A06500" w:rsidRDefault="00A06500" w:rsidP="00A06500">
      <w:pPr>
        <w:spacing w:before="100" w:beforeAutospacing="1" w:after="100" w:afterAutospacing="1" w:line="240" w:lineRule="auto"/>
        <w:jc w:val="center"/>
        <w:outlineLvl w:val="0"/>
        <w:rPr>
          <w:rFonts w:ascii="Times New Roman" w:eastAsia="Times New Roman" w:hAnsi="Times New Roman" w:cs="Times New Roman"/>
          <w:b/>
          <w:bCs/>
          <w:kern w:val="36"/>
          <w:sz w:val="32"/>
          <w:szCs w:val="21"/>
          <w:lang w:eastAsia="ru-RU"/>
        </w:rPr>
      </w:pPr>
      <w:r w:rsidRPr="00A06500">
        <w:rPr>
          <w:rFonts w:ascii="Times New Roman" w:eastAsia="Times New Roman" w:hAnsi="Times New Roman" w:cs="Times New Roman"/>
          <w:b/>
          <w:bCs/>
          <w:kern w:val="36"/>
          <w:sz w:val="32"/>
          <w:szCs w:val="21"/>
          <w:lang w:eastAsia="ru-RU"/>
        </w:rPr>
        <w:t>Правила поведения детей при пожаре</w:t>
      </w:r>
    </w:p>
    <w:p w:rsidR="00A06500" w:rsidRPr="00A06500" w:rsidRDefault="00A06500" w:rsidP="00A06500">
      <w:pPr>
        <w:spacing w:before="100" w:beforeAutospacing="1" w:after="100" w:afterAutospacing="1" w:line="240" w:lineRule="auto"/>
        <w:jc w:val="both"/>
        <w:outlineLvl w:val="1"/>
        <w:rPr>
          <w:rFonts w:ascii="Times New Roman" w:eastAsia="Times New Roman" w:hAnsi="Times New Roman" w:cs="Times New Roman"/>
          <w:b/>
          <w:bCs/>
          <w:sz w:val="28"/>
          <w:szCs w:val="18"/>
          <w:lang w:eastAsia="ru-RU"/>
        </w:rPr>
      </w:pPr>
      <w:r w:rsidRPr="00A06500">
        <w:rPr>
          <w:rFonts w:ascii="Times New Roman" w:eastAsia="Times New Roman" w:hAnsi="Times New Roman" w:cs="Times New Roman"/>
          <w:b/>
          <w:bCs/>
          <w:sz w:val="28"/>
          <w:szCs w:val="18"/>
          <w:lang w:eastAsia="ru-RU"/>
        </w:rPr>
        <w:t>Вопросы, на которые каждый ребенок должен знать правильный ответ:</w:t>
      </w:r>
    </w:p>
    <w:p w:rsidR="00A06500" w:rsidRPr="00A06500" w:rsidRDefault="00A06500" w:rsidP="00A06500">
      <w:pPr>
        <w:numPr>
          <w:ilvl w:val="0"/>
          <w:numId w:val="1"/>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Что нужно делать, если возник пожар в квартире? (позвонить по телефону 01 или с сотового 010, 112 и сообщить адрес пожара, свою фамилию, что и где горит)</w:t>
      </w:r>
    </w:p>
    <w:p w:rsidR="00A06500" w:rsidRPr="00A06500" w:rsidRDefault="00A06500" w:rsidP="00A06500">
      <w:pPr>
        <w:numPr>
          <w:ilvl w:val="0"/>
          <w:numId w:val="1"/>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Можно ли играть со спичками и зажигалками? </w:t>
      </w:r>
      <w:r w:rsidRPr="00A06500">
        <w:rPr>
          <w:rFonts w:ascii="Times New Roman" w:eastAsia="Times New Roman" w:hAnsi="Times New Roman" w:cs="Times New Roman"/>
          <w:b/>
          <w:bCs/>
          <w:sz w:val="24"/>
          <w:szCs w:val="17"/>
          <w:lang w:eastAsia="ru-RU"/>
        </w:rPr>
        <w:t>Ответ:</w:t>
      </w:r>
      <w:r w:rsidRPr="00A06500">
        <w:rPr>
          <w:rFonts w:ascii="Times New Roman" w:eastAsia="Times New Roman" w:hAnsi="Times New Roman" w:cs="Times New Roman"/>
          <w:sz w:val="24"/>
          <w:szCs w:val="17"/>
          <w:lang w:eastAsia="ru-RU"/>
        </w:rPr>
        <w:t> Нельзя. Спички – одна из причин пожара.</w:t>
      </w:r>
    </w:p>
    <w:p w:rsidR="00A06500" w:rsidRPr="00A06500" w:rsidRDefault="00A06500" w:rsidP="00A06500">
      <w:pPr>
        <w:numPr>
          <w:ilvl w:val="0"/>
          <w:numId w:val="1"/>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Чем можно тушить пожар? </w:t>
      </w:r>
      <w:r w:rsidRPr="00A06500">
        <w:rPr>
          <w:rFonts w:ascii="Times New Roman" w:eastAsia="Times New Roman" w:hAnsi="Times New Roman" w:cs="Times New Roman"/>
          <w:b/>
          <w:bCs/>
          <w:sz w:val="24"/>
          <w:szCs w:val="17"/>
          <w:lang w:eastAsia="ru-RU"/>
        </w:rPr>
        <w:t>Ответ:</w:t>
      </w:r>
      <w:r w:rsidRPr="00A06500">
        <w:rPr>
          <w:rFonts w:ascii="Times New Roman" w:eastAsia="Times New Roman" w:hAnsi="Times New Roman" w:cs="Times New Roman"/>
          <w:sz w:val="24"/>
          <w:szCs w:val="17"/>
          <w:lang w:eastAsia="ru-RU"/>
        </w:rPr>
        <w:t> Одеялом, пальто, водой, песком, огнетушителем.</w:t>
      </w:r>
    </w:p>
    <w:p w:rsidR="00A06500" w:rsidRPr="00A06500" w:rsidRDefault="00A06500" w:rsidP="00A06500">
      <w:pPr>
        <w:numPr>
          <w:ilvl w:val="0"/>
          <w:numId w:val="1"/>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Можно ли самостоятельно пользоваться розеткой? </w:t>
      </w:r>
      <w:r w:rsidRPr="00A06500">
        <w:rPr>
          <w:rFonts w:ascii="Times New Roman" w:eastAsia="Times New Roman" w:hAnsi="Times New Roman" w:cs="Times New Roman"/>
          <w:b/>
          <w:bCs/>
          <w:sz w:val="24"/>
          <w:szCs w:val="17"/>
          <w:lang w:eastAsia="ru-RU"/>
        </w:rPr>
        <w:t>Ответ:</w:t>
      </w:r>
      <w:r w:rsidRPr="00A06500">
        <w:rPr>
          <w:rFonts w:ascii="Times New Roman" w:eastAsia="Times New Roman" w:hAnsi="Times New Roman" w:cs="Times New Roman"/>
          <w:sz w:val="24"/>
          <w:szCs w:val="17"/>
          <w:lang w:eastAsia="ru-RU"/>
        </w:rPr>
        <w:t> Нельзя. Нужно просить взрослых включить или выключить электроприборы.</w:t>
      </w:r>
    </w:p>
    <w:p w:rsidR="00A06500" w:rsidRPr="00A06500" w:rsidRDefault="00A06500" w:rsidP="00A06500">
      <w:pPr>
        <w:numPr>
          <w:ilvl w:val="0"/>
          <w:numId w:val="1"/>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Назови номер пожарной службы? </w:t>
      </w:r>
      <w:r w:rsidRPr="00A06500">
        <w:rPr>
          <w:rFonts w:ascii="Times New Roman" w:eastAsia="Times New Roman" w:hAnsi="Times New Roman" w:cs="Times New Roman"/>
          <w:b/>
          <w:bCs/>
          <w:sz w:val="24"/>
          <w:szCs w:val="17"/>
          <w:lang w:eastAsia="ru-RU"/>
        </w:rPr>
        <w:t>Ответ:</w:t>
      </w:r>
      <w:r w:rsidRPr="00A06500">
        <w:rPr>
          <w:rFonts w:ascii="Times New Roman" w:eastAsia="Times New Roman" w:hAnsi="Times New Roman" w:cs="Times New Roman"/>
          <w:sz w:val="24"/>
          <w:szCs w:val="17"/>
          <w:lang w:eastAsia="ru-RU"/>
        </w:rPr>
        <w:t> 01 или с сотового телефона 010, 112.</w:t>
      </w:r>
    </w:p>
    <w:p w:rsidR="00A06500" w:rsidRPr="00A06500" w:rsidRDefault="00A06500" w:rsidP="00A06500">
      <w:pPr>
        <w:numPr>
          <w:ilvl w:val="0"/>
          <w:numId w:val="1"/>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Главное правило при любой опасности? </w:t>
      </w:r>
      <w:r w:rsidRPr="00A06500">
        <w:rPr>
          <w:rFonts w:ascii="Times New Roman" w:eastAsia="Times New Roman" w:hAnsi="Times New Roman" w:cs="Times New Roman"/>
          <w:b/>
          <w:bCs/>
          <w:sz w:val="24"/>
          <w:szCs w:val="17"/>
          <w:lang w:eastAsia="ru-RU"/>
        </w:rPr>
        <w:t>Ответ:</w:t>
      </w:r>
      <w:r w:rsidRPr="00A06500">
        <w:rPr>
          <w:rFonts w:ascii="Times New Roman" w:eastAsia="Times New Roman" w:hAnsi="Times New Roman" w:cs="Times New Roman"/>
          <w:sz w:val="24"/>
          <w:szCs w:val="17"/>
          <w:lang w:eastAsia="ru-RU"/>
        </w:rPr>
        <w:t> Не поддаваться панике, не терять самообладания.</w:t>
      </w:r>
    </w:p>
    <w:p w:rsidR="00A06500" w:rsidRPr="00A06500" w:rsidRDefault="00A06500" w:rsidP="00A06500">
      <w:pPr>
        <w:numPr>
          <w:ilvl w:val="0"/>
          <w:numId w:val="1"/>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Можно ли без взрослых пользоваться свечами, бенгальскими огнями у елки? </w:t>
      </w:r>
      <w:r w:rsidRPr="00A06500">
        <w:rPr>
          <w:rFonts w:ascii="Times New Roman" w:eastAsia="Times New Roman" w:hAnsi="Times New Roman" w:cs="Times New Roman"/>
          <w:b/>
          <w:bCs/>
          <w:sz w:val="24"/>
          <w:szCs w:val="17"/>
          <w:lang w:eastAsia="ru-RU"/>
        </w:rPr>
        <w:t>Ответ:</w:t>
      </w:r>
      <w:r>
        <w:rPr>
          <w:rFonts w:ascii="Times New Roman" w:eastAsia="Times New Roman" w:hAnsi="Times New Roman" w:cs="Times New Roman"/>
          <w:b/>
          <w:bCs/>
          <w:sz w:val="24"/>
          <w:szCs w:val="17"/>
          <w:lang w:eastAsia="ru-RU"/>
        </w:rPr>
        <w:t xml:space="preserve"> </w:t>
      </w:r>
      <w:r w:rsidRPr="00A06500">
        <w:rPr>
          <w:rFonts w:ascii="Times New Roman" w:eastAsia="Times New Roman" w:hAnsi="Times New Roman" w:cs="Times New Roman"/>
          <w:sz w:val="24"/>
          <w:szCs w:val="17"/>
          <w:lang w:eastAsia="ru-RU"/>
        </w:rPr>
        <w:t>Нет, нельзя, может возникнуть пожар.</w:t>
      </w:r>
    </w:p>
    <w:p w:rsidR="00A06500" w:rsidRPr="00A06500" w:rsidRDefault="00A06500" w:rsidP="00A06500">
      <w:pPr>
        <w:numPr>
          <w:ilvl w:val="0"/>
          <w:numId w:val="1"/>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Можно ли дотрагиваться до включенных электроприборов мокрыми руками? </w:t>
      </w:r>
      <w:r w:rsidRPr="00A06500">
        <w:rPr>
          <w:rFonts w:ascii="Times New Roman" w:eastAsia="Times New Roman" w:hAnsi="Times New Roman" w:cs="Times New Roman"/>
          <w:b/>
          <w:bCs/>
          <w:sz w:val="24"/>
          <w:szCs w:val="17"/>
          <w:lang w:eastAsia="ru-RU"/>
        </w:rPr>
        <w:t>Ответ:</w:t>
      </w:r>
      <w:r>
        <w:rPr>
          <w:rFonts w:ascii="Times New Roman" w:eastAsia="Times New Roman" w:hAnsi="Times New Roman" w:cs="Times New Roman"/>
          <w:b/>
          <w:bCs/>
          <w:sz w:val="24"/>
          <w:szCs w:val="17"/>
          <w:lang w:eastAsia="ru-RU"/>
        </w:rPr>
        <w:t xml:space="preserve"> </w:t>
      </w:r>
      <w:r w:rsidRPr="00A06500">
        <w:rPr>
          <w:rFonts w:ascii="Times New Roman" w:eastAsia="Times New Roman" w:hAnsi="Times New Roman" w:cs="Times New Roman"/>
          <w:sz w:val="24"/>
          <w:szCs w:val="17"/>
          <w:lang w:eastAsia="ru-RU"/>
        </w:rPr>
        <w:t>Нельзя! Вода пропускает ток через себя. Это опасно для жизни.</w:t>
      </w:r>
    </w:p>
    <w:p w:rsidR="00A06500" w:rsidRPr="00A06500" w:rsidRDefault="00A06500" w:rsidP="00A06500">
      <w:pPr>
        <w:spacing w:before="100" w:beforeAutospacing="1" w:after="100" w:afterAutospacing="1" w:line="240" w:lineRule="auto"/>
        <w:jc w:val="both"/>
        <w:outlineLvl w:val="1"/>
        <w:rPr>
          <w:rFonts w:ascii="Times New Roman" w:eastAsia="Times New Roman" w:hAnsi="Times New Roman" w:cs="Times New Roman"/>
          <w:b/>
          <w:bCs/>
          <w:sz w:val="28"/>
          <w:szCs w:val="18"/>
          <w:lang w:eastAsia="ru-RU"/>
        </w:rPr>
      </w:pPr>
      <w:r w:rsidRPr="00A06500">
        <w:rPr>
          <w:rFonts w:ascii="Times New Roman" w:eastAsia="Times New Roman" w:hAnsi="Times New Roman" w:cs="Times New Roman"/>
          <w:b/>
          <w:bCs/>
          <w:sz w:val="28"/>
          <w:szCs w:val="18"/>
          <w:lang w:eastAsia="ru-RU"/>
        </w:rPr>
        <w:t>В случае возникновения пожара, если рядом нет взрослых, детям нужно действовать следующим образом:</w:t>
      </w:r>
    </w:p>
    <w:p w:rsidR="00A06500" w:rsidRPr="00A06500" w:rsidRDefault="00A06500" w:rsidP="00A06500">
      <w:pPr>
        <w:numPr>
          <w:ilvl w:val="0"/>
          <w:numId w:val="2"/>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 xml:space="preserve">Обнаружив пожар, позвонить по телефону 01 или с </w:t>
      </w:r>
      <w:proofErr w:type="gramStart"/>
      <w:r w:rsidRPr="00A06500">
        <w:rPr>
          <w:rFonts w:ascii="Times New Roman" w:eastAsia="Times New Roman" w:hAnsi="Times New Roman" w:cs="Times New Roman"/>
          <w:sz w:val="24"/>
          <w:szCs w:val="17"/>
          <w:lang w:eastAsia="ru-RU"/>
        </w:rPr>
        <w:t>сотового</w:t>
      </w:r>
      <w:proofErr w:type="gramEnd"/>
      <w:r w:rsidRPr="00A06500">
        <w:rPr>
          <w:rFonts w:ascii="Times New Roman" w:eastAsia="Times New Roman" w:hAnsi="Times New Roman" w:cs="Times New Roman"/>
          <w:sz w:val="24"/>
          <w:szCs w:val="17"/>
          <w:lang w:eastAsia="ru-RU"/>
        </w:rPr>
        <w:t xml:space="preserve"> 010, 112, сообщить фамилию, адрес, что и где горит.</w:t>
      </w:r>
    </w:p>
    <w:p w:rsidR="00A06500" w:rsidRPr="00A06500" w:rsidRDefault="00A06500" w:rsidP="00A06500">
      <w:pPr>
        <w:numPr>
          <w:ilvl w:val="0"/>
          <w:numId w:val="2"/>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Предупредить о пожаре соседей, если необходимо, они помогут ребенку вызвать пожарных.</w:t>
      </w:r>
    </w:p>
    <w:p w:rsidR="00A06500" w:rsidRPr="00A06500" w:rsidRDefault="00A06500" w:rsidP="00A06500">
      <w:pPr>
        <w:numPr>
          <w:ilvl w:val="0"/>
          <w:numId w:val="2"/>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Нельзя прятаться под кровать, в шкаф, под ванну, а постараться убежать из квартиры.</w:t>
      </w:r>
    </w:p>
    <w:p w:rsidR="00A06500" w:rsidRPr="00A06500" w:rsidRDefault="00A06500" w:rsidP="00A06500">
      <w:pPr>
        <w:numPr>
          <w:ilvl w:val="0"/>
          <w:numId w:val="2"/>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Ребенку необходимо знать: дым гораздо опаснее огня. В задымленном помещении – закрыть нос и рот мокрой тряпкой, лечь на пол и ползти к выходу – внизу дыма меньше.</w:t>
      </w:r>
    </w:p>
    <w:p w:rsidR="00A06500" w:rsidRPr="00A06500" w:rsidRDefault="00A06500" w:rsidP="00A06500">
      <w:pPr>
        <w:numPr>
          <w:ilvl w:val="0"/>
          <w:numId w:val="2"/>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При пожаре в подъезде пользоваться лифтом запрещается. Он может отключиться.</w:t>
      </w:r>
    </w:p>
    <w:p w:rsidR="00A06500" w:rsidRPr="00A06500" w:rsidRDefault="00A06500" w:rsidP="00A06500">
      <w:pPr>
        <w:numPr>
          <w:ilvl w:val="0"/>
          <w:numId w:val="2"/>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Ожидая приезда пожарных, сохранять спокойствие.</w:t>
      </w:r>
    </w:p>
    <w:p w:rsidR="00A06500" w:rsidRDefault="00A06500" w:rsidP="00A06500">
      <w:pPr>
        <w:numPr>
          <w:ilvl w:val="0"/>
          <w:numId w:val="2"/>
        </w:numPr>
        <w:spacing w:before="100" w:beforeAutospacing="1" w:after="100" w:afterAutospacing="1" w:line="240" w:lineRule="auto"/>
        <w:jc w:val="both"/>
        <w:rPr>
          <w:rFonts w:ascii="Times New Roman" w:eastAsia="Times New Roman" w:hAnsi="Times New Roman" w:cs="Times New Roman"/>
          <w:sz w:val="24"/>
          <w:szCs w:val="17"/>
          <w:lang w:eastAsia="ru-RU"/>
        </w:rPr>
      </w:pPr>
      <w:r w:rsidRPr="00A06500">
        <w:rPr>
          <w:rFonts w:ascii="Times New Roman" w:eastAsia="Times New Roman" w:hAnsi="Times New Roman" w:cs="Times New Roman"/>
          <w:sz w:val="24"/>
          <w:szCs w:val="17"/>
          <w:lang w:eastAsia="ru-RU"/>
        </w:rPr>
        <w:t>Когда приедут пожарные, выполнять все их указания.</w:t>
      </w:r>
    </w:p>
    <w:p w:rsidR="00A06500" w:rsidRDefault="00A06500" w:rsidP="00A06500">
      <w:pPr>
        <w:spacing w:before="100" w:beforeAutospacing="1" w:after="100" w:afterAutospacing="1" w:line="240" w:lineRule="auto"/>
        <w:jc w:val="both"/>
        <w:rPr>
          <w:rFonts w:ascii="Times New Roman" w:eastAsia="Times New Roman" w:hAnsi="Times New Roman" w:cs="Times New Roman"/>
          <w:sz w:val="24"/>
          <w:szCs w:val="17"/>
          <w:lang w:eastAsia="ru-RU"/>
        </w:rPr>
      </w:pPr>
    </w:p>
    <w:p w:rsidR="00A06500" w:rsidRDefault="00A06500" w:rsidP="00A06500">
      <w:pPr>
        <w:spacing w:before="100" w:beforeAutospacing="1" w:after="100" w:afterAutospacing="1" w:line="240" w:lineRule="auto"/>
        <w:jc w:val="both"/>
        <w:rPr>
          <w:rFonts w:ascii="Times New Roman" w:eastAsia="Times New Roman" w:hAnsi="Times New Roman" w:cs="Times New Roman"/>
          <w:sz w:val="24"/>
          <w:szCs w:val="17"/>
          <w:lang w:eastAsia="ru-RU"/>
        </w:rPr>
      </w:pPr>
    </w:p>
    <w:p w:rsidR="00A06500" w:rsidRDefault="00A06500" w:rsidP="00A06500">
      <w:pPr>
        <w:spacing w:before="100" w:beforeAutospacing="1" w:after="100" w:afterAutospacing="1" w:line="240" w:lineRule="auto"/>
        <w:jc w:val="both"/>
        <w:rPr>
          <w:rFonts w:ascii="Times New Roman" w:eastAsia="Times New Roman" w:hAnsi="Times New Roman" w:cs="Times New Roman"/>
          <w:sz w:val="24"/>
          <w:szCs w:val="17"/>
          <w:lang w:eastAsia="ru-RU"/>
        </w:rPr>
      </w:pPr>
    </w:p>
    <w:p w:rsidR="00A06500" w:rsidRDefault="00A06500" w:rsidP="00A06500">
      <w:pPr>
        <w:spacing w:before="100" w:beforeAutospacing="1" w:after="100" w:afterAutospacing="1" w:line="240" w:lineRule="auto"/>
        <w:jc w:val="both"/>
        <w:rPr>
          <w:rFonts w:ascii="Times New Roman" w:eastAsia="Times New Roman" w:hAnsi="Times New Roman" w:cs="Times New Roman"/>
          <w:sz w:val="24"/>
          <w:szCs w:val="17"/>
          <w:lang w:eastAsia="ru-RU"/>
        </w:rPr>
      </w:pPr>
    </w:p>
    <w:p w:rsidR="00A06500" w:rsidRDefault="00A06500" w:rsidP="00A06500">
      <w:pPr>
        <w:spacing w:before="100" w:beforeAutospacing="1" w:after="100" w:afterAutospacing="1" w:line="240" w:lineRule="auto"/>
        <w:jc w:val="both"/>
        <w:rPr>
          <w:rFonts w:ascii="Times New Roman" w:eastAsia="Times New Roman" w:hAnsi="Times New Roman" w:cs="Times New Roman"/>
          <w:sz w:val="24"/>
          <w:szCs w:val="17"/>
          <w:lang w:eastAsia="ru-RU"/>
        </w:rPr>
      </w:pPr>
    </w:p>
    <w:p w:rsidR="00A06500" w:rsidRDefault="00A06500" w:rsidP="00A06500">
      <w:pPr>
        <w:spacing w:before="100" w:beforeAutospacing="1" w:after="100" w:afterAutospacing="1" w:line="240" w:lineRule="auto"/>
        <w:jc w:val="both"/>
        <w:rPr>
          <w:rFonts w:ascii="Times New Roman" w:eastAsia="Times New Roman" w:hAnsi="Times New Roman" w:cs="Times New Roman"/>
          <w:sz w:val="24"/>
          <w:szCs w:val="17"/>
          <w:lang w:eastAsia="ru-RU"/>
        </w:rPr>
      </w:pPr>
    </w:p>
    <w:p w:rsidR="00A06500" w:rsidRDefault="00A06500" w:rsidP="00A06500">
      <w:pPr>
        <w:spacing w:before="100" w:beforeAutospacing="1" w:after="100" w:afterAutospacing="1" w:line="240" w:lineRule="auto"/>
        <w:jc w:val="both"/>
        <w:rPr>
          <w:rFonts w:ascii="Times New Roman" w:eastAsia="Times New Roman" w:hAnsi="Times New Roman" w:cs="Times New Roman"/>
          <w:sz w:val="24"/>
          <w:szCs w:val="17"/>
          <w:lang w:eastAsia="ru-RU"/>
        </w:rPr>
      </w:pPr>
    </w:p>
    <w:p w:rsidR="00A06500" w:rsidRDefault="00A06500" w:rsidP="00A06500">
      <w:pPr>
        <w:spacing w:before="100" w:beforeAutospacing="1" w:after="100" w:afterAutospacing="1" w:line="240" w:lineRule="auto"/>
        <w:jc w:val="both"/>
        <w:rPr>
          <w:rFonts w:ascii="Times New Roman" w:eastAsia="Times New Roman" w:hAnsi="Times New Roman" w:cs="Times New Roman"/>
          <w:sz w:val="24"/>
          <w:szCs w:val="17"/>
          <w:lang w:eastAsia="ru-RU"/>
        </w:rPr>
      </w:pPr>
    </w:p>
    <w:p w:rsidR="00A06500" w:rsidRDefault="00A06500" w:rsidP="00A06500">
      <w:pPr>
        <w:spacing w:before="100" w:beforeAutospacing="1" w:after="100" w:afterAutospacing="1" w:line="240" w:lineRule="auto"/>
        <w:jc w:val="center"/>
        <w:rPr>
          <w:rFonts w:ascii="Times New Roman" w:eastAsia="Times New Roman" w:hAnsi="Times New Roman" w:cs="Times New Roman"/>
          <w:b/>
          <w:sz w:val="24"/>
          <w:szCs w:val="17"/>
          <w:lang w:eastAsia="ru-RU"/>
        </w:rPr>
      </w:pPr>
      <w:r>
        <w:rPr>
          <w:rFonts w:ascii="Times New Roman" w:eastAsia="Times New Roman" w:hAnsi="Times New Roman" w:cs="Times New Roman"/>
          <w:b/>
          <w:sz w:val="24"/>
          <w:szCs w:val="17"/>
          <w:lang w:eastAsia="ru-RU"/>
        </w:rPr>
        <w:lastRenderedPageBreak/>
        <w:t>Инструкции по пожарной безопасности для школьников</w:t>
      </w:r>
    </w:p>
    <w:p w:rsidR="00A06500" w:rsidRPr="00A06500" w:rsidRDefault="00A06500" w:rsidP="00A06500">
      <w:pPr>
        <w:pStyle w:val="2"/>
        <w:shd w:val="clear" w:color="auto" w:fill="FFFFFF"/>
        <w:spacing w:before="0" w:beforeAutospacing="0" w:after="0" w:afterAutospacing="0"/>
        <w:rPr>
          <w:sz w:val="23"/>
          <w:szCs w:val="23"/>
        </w:rPr>
      </w:pPr>
      <w:r w:rsidRPr="00A06500">
        <w:rPr>
          <w:sz w:val="23"/>
          <w:szCs w:val="23"/>
        </w:rPr>
        <w:t>Общие требования безопасности</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При проведении занятий и в свободное время учащиеся должны знать и соблюдать требования пожарной безопасности установленные «Правилами пожарной безопасности в Российской Федерации» и настоящей инструкцией разработанной на их основании.</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Старшеклассники обязаны знать места расположения первичных средств пожаротушения и правила пользования ими.</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Учащиеся обязаны знать план и способы эвакуации (выхода из здания) на случай возникновения пожара, утвержденный руководителем учреждения.</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При возникновении возгорания или при запахе дыма немедленно сообщить об этом преподавателю или работнику учреждения.</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Учащиеся обязаны сообщить преподавателю или работнику учреждения о любых пожароопасных ситуациях.</w:t>
      </w:r>
    </w:p>
    <w:p w:rsidR="00A06500" w:rsidRPr="00A06500" w:rsidRDefault="00A06500" w:rsidP="00A06500">
      <w:pPr>
        <w:pStyle w:val="2"/>
        <w:shd w:val="clear" w:color="auto" w:fill="FFFFFF"/>
        <w:spacing w:before="0" w:beforeAutospacing="0" w:after="0" w:afterAutospacing="0"/>
        <w:rPr>
          <w:sz w:val="23"/>
          <w:szCs w:val="23"/>
        </w:rPr>
      </w:pPr>
      <w:r w:rsidRPr="00A06500">
        <w:rPr>
          <w:sz w:val="23"/>
          <w:szCs w:val="23"/>
        </w:rPr>
        <w:t>Запрещается</w:t>
      </w:r>
    </w:p>
    <w:p w:rsidR="00A06500" w:rsidRPr="00A06500" w:rsidRDefault="00A06500" w:rsidP="00A06500">
      <w:pPr>
        <w:numPr>
          <w:ilvl w:val="0"/>
          <w:numId w:val="3"/>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Приносить и пользоваться в учреждении легковоспламеняющимися, взрывоопасными, горючими материалами</w:t>
      </w:r>
    </w:p>
    <w:p w:rsidR="00A06500" w:rsidRPr="00A06500" w:rsidRDefault="00A06500" w:rsidP="00A06500">
      <w:pPr>
        <w:numPr>
          <w:ilvl w:val="0"/>
          <w:numId w:val="3"/>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Оставлять без присмотра включенные в сеть электроприборы</w:t>
      </w:r>
    </w:p>
    <w:p w:rsidR="00A06500" w:rsidRPr="00A06500" w:rsidRDefault="00A06500" w:rsidP="00A06500">
      <w:pPr>
        <w:numPr>
          <w:ilvl w:val="0"/>
          <w:numId w:val="3"/>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Разводить костры на территории учреждения</w:t>
      </w:r>
    </w:p>
    <w:p w:rsidR="00A06500" w:rsidRPr="00A06500" w:rsidRDefault="00A06500" w:rsidP="00A06500">
      <w:pPr>
        <w:numPr>
          <w:ilvl w:val="0"/>
          <w:numId w:val="3"/>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Использовать пиротехнические средства</w:t>
      </w:r>
    </w:p>
    <w:p w:rsidR="00A06500" w:rsidRPr="00A06500" w:rsidRDefault="00A06500" w:rsidP="00A06500">
      <w:pPr>
        <w:numPr>
          <w:ilvl w:val="0"/>
          <w:numId w:val="3"/>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Курить на территории учреждения</w:t>
      </w:r>
    </w:p>
    <w:p w:rsidR="00A06500" w:rsidRPr="00A06500" w:rsidRDefault="00A06500" w:rsidP="00A06500">
      <w:pPr>
        <w:pStyle w:val="2"/>
        <w:shd w:val="clear" w:color="auto" w:fill="FFFFFF"/>
        <w:spacing w:before="0" w:beforeAutospacing="0" w:after="0" w:afterAutospacing="0"/>
        <w:rPr>
          <w:sz w:val="23"/>
          <w:szCs w:val="23"/>
        </w:rPr>
      </w:pPr>
      <w:r w:rsidRPr="00A06500">
        <w:rPr>
          <w:sz w:val="23"/>
          <w:szCs w:val="23"/>
        </w:rPr>
        <w:t>Действия учащихся в случае возникновения пожара</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При возникновении пожара (вид открытого пламени, запах гари, задымление) немедленно сообщить работнику учреждения.</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При опасности пожара находится возле учителя. Строго выполнять его распоряжения.</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Не поддаваться панике. Внимательно слушать оповещение по учреждению и действовать согласно указаниям работников учебного заведения.</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По команде учителя (преподавателя) учреждения эвакуироваться из здания в соответствии с определенным порядком. При этом не бежать, не мешать своим товарищам, помогать малышам и одноклассникам.</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При выходе из здания находиться в месте, указанном учителем (преподавателем).</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Внимание! 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Обо всех причиненных травмах (раны, порезы, ушибы, ожоги и т.д.) учащиеся и их одноклассники обязаны немедленно сообщить работникам образовательного учреждения.</w:t>
      </w:r>
    </w:p>
    <w:p w:rsidR="00A06500" w:rsidRPr="00A06500" w:rsidRDefault="00A06500" w:rsidP="00A06500">
      <w:pPr>
        <w:pStyle w:val="2"/>
        <w:shd w:val="clear" w:color="auto" w:fill="FFFFFF"/>
        <w:spacing w:before="0" w:beforeAutospacing="0" w:after="0" w:afterAutospacing="0"/>
        <w:rPr>
          <w:sz w:val="23"/>
          <w:szCs w:val="23"/>
        </w:rPr>
      </w:pPr>
      <w:r w:rsidRPr="00A06500">
        <w:rPr>
          <w:sz w:val="23"/>
          <w:szCs w:val="23"/>
        </w:rPr>
        <w:t>Что делать во время пожара?</w:t>
      </w:r>
    </w:p>
    <w:p w:rsidR="00A06500" w:rsidRPr="00A06500" w:rsidRDefault="00A06500" w:rsidP="00A06500">
      <w:pPr>
        <w:pStyle w:val="3"/>
        <w:shd w:val="clear" w:color="auto" w:fill="FFFFFF"/>
        <w:spacing w:before="0"/>
        <w:rPr>
          <w:rFonts w:ascii="Times New Roman" w:hAnsi="Times New Roman" w:cs="Times New Roman"/>
          <w:color w:val="auto"/>
          <w:sz w:val="24"/>
          <w:szCs w:val="24"/>
        </w:rPr>
      </w:pPr>
      <w:r w:rsidRPr="00A06500">
        <w:rPr>
          <w:rFonts w:ascii="Times New Roman" w:hAnsi="Times New Roman" w:cs="Times New Roman"/>
          <w:color w:val="auto"/>
          <w:sz w:val="24"/>
          <w:szCs w:val="24"/>
        </w:rPr>
        <w:t>Пожар в квартире</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Пожары в жилом секторе - самые многочисленные. При пожаре в квартире надо:</w:t>
      </w:r>
    </w:p>
    <w:p w:rsidR="00A06500" w:rsidRPr="00A06500" w:rsidRDefault="00A06500" w:rsidP="00A06500">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Если пожар начался из-за электроприбора или горит проводка</w:t>
      </w:r>
      <w:r w:rsidRPr="00A06500">
        <w:rPr>
          <w:rFonts w:ascii="Times New Roman" w:hAnsi="Times New Roman" w:cs="Times New Roman"/>
          <w:sz w:val="20"/>
          <w:szCs w:val="20"/>
        </w:rPr>
        <w:t>, отключите электроэнергию. Тушить горящий прибор лучше не водой, а накрыв его одеялом. ОСТОРОЖНО! Телевизор может взорваться, поэтому находиться слишком близко от него не стоит.</w:t>
      </w:r>
    </w:p>
    <w:p w:rsidR="00A06500" w:rsidRPr="00A06500" w:rsidRDefault="00A06500" w:rsidP="00A06500">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Если от плиты загорелась кухонная утварь, шторы или полотенца</w:t>
      </w:r>
      <w:r w:rsidRPr="00A06500">
        <w:rPr>
          <w:rFonts w:ascii="Times New Roman" w:hAnsi="Times New Roman" w:cs="Times New Roman"/>
          <w:sz w:val="20"/>
          <w:szCs w:val="20"/>
        </w:rPr>
        <w:t>, тушите огонь тряпками, обернув руки мокрым полотенцем. Небольшое возгорание на кухне можно ликвидировать с помощью крупы, соли или стирального порошка.</w:t>
      </w:r>
    </w:p>
    <w:p w:rsidR="00A06500" w:rsidRPr="00A06500" w:rsidRDefault="00A06500" w:rsidP="00A06500">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Звоните пожарным по тел. 01.</w:t>
      </w:r>
      <w:r w:rsidRPr="00A06500">
        <w:rPr>
          <w:rFonts w:ascii="Times New Roman" w:hAnsi="Times New Roman" w:cs="Times New Roman"/>
          <w:sz w:val="20"/>
          <w:szCs w:val="20"/>
        </w:rPr>
        <w:t> Сообщите адрес, причину вызова и наиболее короткую дорогу к вашему дому.</w:t>
      </w:r>
    </w:p>
    <w:p w:rsidR="00A06500" w:rsidRPr="00A06500" w:rsidRDefault="00A06500" w:rsidP="00A06500">
      <w:pPr>
        <w:numPr>
          <w:ilvl w:val="0"/>
          <w:numId w:val="4"/>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Срочно покиньте горящее помещение.</w:t>
      </w:r>
      <w:r w:rsidRPr="00A06500">
        <w:rPr>
          <w:rFonts w:ascii="Times New Roman" w:hAnsi="Times New Roman" w:cs="Times New Roman"/>
          <w:sz w:val="20"/>
          <w:szCs w:val="20"/>
        </w:rPr>
        <w:t> Если это невозможно, уплотните двери и окна в одной из комнат мокрой тканью, чтобы не дать просочиться едкому дыму. Это исключит еще и доступ кислорода, если в помещении есть открытый огонь. Самое безопасное место в горящем жилище - балкон (если дверь плотно закрыта).</w:t>
      </w:r>
    </w:p>
    <w:p w:rsidR="00A06500" w:rsidRPr="00A06500" w:rsidRDefault="00A06500" w:rsidP="00A06500">
      <w:pPr>
        <w:pStyle w:val="3"/>
        <w:shd w:val="clear" w:color="auto" w:fill="FFFFFF"/>
        <w:spacing w:before="0"/>
        <w:rPr>
          <w:rFonts w:ascii="Times New Roman" w:hAnsi="Times New Roman" w:cs="Times New Roman"/>
          <w:color w:val="auto"/>
          <w:sz w:val="24"/>
          <w:szCs w:val="24"/>
        </w:rPr>
      </w:pPr>
      <w:r w:rsidRPr="00A06500">
        <w:rPr>
          <w:rFonts w:ascii="Times New Roman" w:hAnsi="Times New Roman" w:cs="Times New Roman"/>
          <w:color w:val="auto"/>
          <w:sz w:val="24"/>
          <w:szCs w:val="24"/>
        </w:rPr>
        <w:t>Горит машина</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Автолюбители могут стать погорельцами в нескольких случаях: если загорелось разлитое под автомашиной топливо, загорелся мотор, пожар возник в салоне, автомобиль вспыхнул в результате ДТП.</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При возникновении огня нужно:</w:t>
      </w:r>
    </w:p>
    <w:p w:rsidR="00A06500" w:rsidRPr="00A06500" w:rsidRDefault="00A06500" w:rsidP="00A06500">
      <w:pPr>
        <w:numPr>
          <w:ilvl w:val="0"/>
          <w:numId w:val="5"/>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lastRenderedPageBreak/>
        <w:t>Применить автомобильный огнетушитель.</w:t>
      </w:r>
      <w:r w:rsidRPr="00A06500">
        <w:rPr>
          <w:rFonts w:ascii="Times New Roman" w:hAnsi="Times New Roman" w:cs="Times New Roman"/>
          <w:sz w:val="20"/>
          <w:szCs w:val="20"/>
        </w:rPr>
        <w:t> Им тушат вспыхнувшую лужицу бензина, пожар под капотом, салон. Если горит мотор, открывайте капот машины осторожнее: доступ воздуха может заставить огонь вспыхнуть с новой силой. Лучше открывать капот на расстоянии, используя палку или монтировку. Пену из огнетушителя нужно направлять в сам очаг возгорания.</w:t>
      </w:r>
    </w:p>
    <w:p w:rsidR="00A06500" w:rsidRPr="00A06500" w:rsidRDefault="00A06500" w:rsidP="00A06500">
      <w:pPr>
        <w:numPr>
          <w:ilvl w:val="0"/>
          <w:numId w:val="5"/>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Если это не помогло</w:t>
      </w:r>
      <w:r w:rsidRPr="00A06500">
        <w:rPr>
          <w:rFonts w:ascii="Times New Roman" w:hAnsi="Times New Roman" w:cs="Times New Roman"/>
          <w:sz w:val="20"/>
          <w:szCs w:val="20"/>
        </w:rPr>
        <w:t>, накройте машину брезентом, сбейте пламя, забросайте его песком, землей, залейте водой.</w:t>
      </w:r>
    </w:p>
    <w:p w:rsidR="00A06500" w:rsidRPr="00A06500" w:rsidRDefault="00A06500" w:rsidP="00A06500">
      <w:pPr>
        <w:numPr>
          <w:ilvl w:val="0"/>
          <w:numId w:val="5"/>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ОСТОРОЖНО!</w:t>
      </w:r>
      <w:r w:rsidRPr="00A06500">
        <w:rPr>
          <w:rFonts w:ascii="Times New Roman" w:hAnsi="Times New Roman" w:cs="Times New Roman"/>
          <w:sz w:val="20"/>
          <w:szCs w:val="20"/>
        </w:rPr>
        <w:t> Если вам не удалось потушить огонь быстро, срочно отходите на безопасное расстояние, иначе может взорваться бензобак. Опасная зона - 10-15 метров. Ни в коем случае не садитесь в горящее авто и не заводите его!</w:t>
      </w:r>
    </w:p>
    <w:p w:rsidR="00A06500" w:rsidRPr="00A06500" w:rsidRDefault="00A06500" w:rsidP="00A06500">
      <w:pPr>
        <w:numPr>
          <w:ilvl w:val="0"/>
          <w:numId w:val="5"/>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Если горит чужой автомобиль, а в его салоне находится человек</w:t>
      </w:r>
      <w:r w:rsidRPr="00A06500">
        <w:rPr>
          <w:rFonts w:ascii="Times New Roman" w:hAnsi="Times New Roman" w:cs="Times New Roman"/>
          <w:sz w:val="20"/>
          <w:szCs w:val="20"/>
        </w:rPr>
        <w:t> (двери заклинило или водитель без сознания), срочно взломайте двери машины, выбейте стекла - нужно немедленно вызволить пострадавшего из огненной ловушки!</w:t>
      </w:r>
    </w:p>
    <w:p w:rsidR="00A06500" w:rsidRPr="00A06500" w:rsidRDefault="00A06500" w:rsidP="00A06500">
      <w:pPr>
        <w:numPr>
          <w:ilvl w:val="0"/>
          <w:numId w:val="5"/>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Если рядом с горящей машиной находятся другие автомобили</w:t>
      </w:r>
      <w:r w:rsidRPr="00A06500">
        <w:rPr>
          <w:rFonts w:ascii="Times New Roman" w:hAnsi="Times New Roman" w:cs="Times New Roman"/>
          <w:sz w:val="20"/>
          <w:szCs w:val="20"/>
        </w:rPr>
        <w:t>, поливайте их водой до приезда пожарных, чтобы пламя не перекинулось на них.</w:t>
      </w:r>
    </w:p>
    <w:p w:rsidR="00A06500" w:rsidRPr="00A06500" w:rsidRDefault="00A06500" w:rsidP="00A06500">
      <w:pPr>
        <w:pStyle w:val="3"/>
        <w:shd w:val="clear" w:color="auto" w:fill="FFFFFF"/>
        <w:spacing w:before="0"/>
        <w:rPr>
          <w:rFonts w:ascii="Times New Roman" w:hAnsi="Times New Roman" w:cs="Times New Roman"/>
          <w:color w:val="auto"/>
          <w:sz w:val="24"/>
          <w:szCs w:val="24"/>
        </w:rPr>
      </w:pPr>
      <w:r w:rsidRPr="00A06500">
        <w:rPr>
          <w:rFonts w:ascii="Times New Roman" w:hAnsi="Times New Roman" w:cs="Times New Roman"/>
          <w:color w:val="auto"/>
          <w:sz w:val="24"/>
          <w:szCs w:val="24"/>
        </w:rPr>
        <w:t>Горит человек</w:t>
      </w:r>
    </w:p>
    <w:p w:rsidR="00A06500" w:rsidRPr="00A06500" w:rsidRDefault="00A06500" w:rsidP="00A06500">
      <w:pPr>
        <w:pStyle w:val="a3"/>
        <w:shd w:val="clear" w:color="auto" w:fill="FFFFFF"/>
        <w:spacing w:before="0" w:beforeAutospacing="0" w:after="0" w:afterAutospacing="0"/>
        <w:ind w:firstLine="300"/>
        <w:jc w:val="both"/>
        <w:rPr>
          <w:sz w:val="20"/>
          <w:szCs w:val="20"/>
        </w:rPr>
      </w:pPr>
      <w:r w:rsidRPr="00A06500">
        <w:rPr>
          <w:sz w:val="20"/>
          <w:szCs w:val="20"/>
        </w:rPr>
        <w:t>Вернее, конечно, горит не сам человек, а сначала его одежда. Ни в коем случае не давайте ему бежать! От этого огонь только сильнее разгорится. Человек от боли впадает в состояние шока и не контролирует свои действия. </w:t>
      </w:r>
      <w:r w:rsidRPr="00A06500">
        <w:rPr>
          <w:b/>
          <w:bCs/>
          <w:sz w:val="20"/>
          <w:szCs w:val="20"/>
        </w:rPr>
        <w:t>Нужно помочь ему:</w:t>
      </w:r>
    </w:p>
    <w:p w:rsidR="00A06500" w:rsidRPr="00A06500" w:rsidRDefault="00A06500" w:rsidP="00A06500">
      <w:pPr>
        <w:numPr>
          <w:ilvl w:val="0"/>
          <w:numId w:val="6"/>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Повалите его на землю, сбейте пламя.</w:t>
      </w:r>
      <w:r w:rsidRPr="00A06500">
        <w:rPr>
          <w:rFonts w:ascii="Times New Roman" w:hAnsi="Times New Roman" w:cs="Times New Roman"/>
          <w:sz w:val="20"/>
          <w:szCs w:val="20"/>
        </w:rPr>
        <w:t> Можно залить огонь водой, забросать горящего человека снегом, если дело происходит зимой, накрыть несчастного плотной тканью или одеждой, оставив голову открытой, чтобы человек не задохнулся от продуктов горения. Если под руками ничего нет, катайте горящего по земле, чтобы сбить огонь.</w:t>
      </w:r>
    </w:p>
    <w:p w:rsidR="00A06500" w:rsidRPr="00A06500" w:rsidRDefault="00A06500" w:rsidP="00A06500">
      <w:pPr>
        <w:numPr>
          <w:ilvl w:val="0"/>
          <w:numId w:val="6"/>
        </w:numPr>
        <w:shd w:val="clear" w:color="auto" w:fill="FFFFFF"/>
        <w:spacing w:before="100" w:beforeAutospacing="1" w:after="100" w:afterAutospacing="1" w:line="240" w:lineRule="auto"/>
        <w:rPr>
          <w:rFonts w:ascii="Times New Roman" w:hAnsi="Times New Roman" w:cs="Times New Roman"/>
          <w:sz w:val="20"/>
          <w:szCs w:val="20"/>
        </w:rPr>
      </w:pPr>
      <w:r w:rsidRPr="00A06500">
        <w:rPr>
          <w:rFonts w:ascii="Times New Roman" w:hAnsi="Times New Roman" w:cs="Times New Roman"/>
          <w:b/>
          <w:bCs/>
          <w:sz w:val="20"/>
          <w:szCs w:val="20"/>
        </w:rPr>
        <w:t>После этого немедленно освободите пострадавшего от тлеющей одежды!</w:t>
      </w:r>
      <w:r w:rsidRPr="00A06500">
        <w:rPr>
          <w:rFonts w:ascii="Times New Roman" w:hAnsi="Times New Roman" w:cs="Times New Roman"/>
          <w:sz w:val="20"/>
          <w:szCs w:val="20"/>
        </w:rPr>
        <w:t> Не мажьте ожоги, просто наложите сухую марлевую повязку и вызовите "скорую".</w:t>
      </w:r>
    </w:p>
    <w:p w:rsidR="00A06500" w:rsidRPr="00A06500" w:rsidRDefault="00A06500" w:rsidP="00A06500">
      <w:pPr>
        <w:pStyle w:val="2"/>
        <w:shd w:val="clear" w:color="auto" w:fill="FFFFFF"/>
        <w:spacing w:before="0" w:beforeAutospacing="0" w:after="0" w:afterAutospacing="0"/>
        <w:rPr>
          <w:sz w:val="23"/>
          <w:szCs w:val="23"/>
        </w:rPr>
      </w:pPr>
      <w:r w:rsidRPr="00A06500">
        <w:rPr>
          <w:sz w:val="23"/>
          <w:szCs w:val="23"/>
        </w:rPr>
        <w:t>Чего нельзя делать?</w:t>
      </w:r>
    </w:p>
    <w:p w:rsidR="00A06500" w:rsidRPr="00A06500" w:rsidRDefault="00A06500" w:rsidP="00A06500">
      <w:pPr>
        <w:numPr>
          <w:ilvl w:val="0"/>
          <w:numId w:val="7"/>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Открывать окна и двери: приток свежего воздуха поддерживает горение. Разбивать окно нужно только в том случае, если собираетесь из него выскочить (если этаж невысокий).</w:t>
      </w:r>
    </w:p>
    <w:p w:rsidR="00A06500" w:rsidRPr="00A06500" w:rsidRDefault="00A06500" w:rsidP="00A06500">
      <w:pPr>
        <w:numPr>
          <w:ilvl w:val="0"/>
          <w:numId w:val="7"/>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Тушить водой электроприборы, включенные в сеть.</w:t>
      </w:r>
    </w:p>
    <w:p w:rsidR="00A06500" w:rsidRPr="00A06500" w:rsidRDefault="00A06500" w:rsidP="00A06500">
      <w:pPr>
        <w:numPr>
          <w:ilvl w:val="0"/>
          <w:numId w:val="7"/>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Ходить в задымленном помещении в полный рост: дым всегда скапливается в верхней части комнаты или здания, поэтому лучше пригнуться или лечь на пол, закрыв нос и рот платком.</w:t>
      </w:r>
    </w:p>
    <w:p w:rsidR="00A06500" w:rsidRPr="00A06500" w:rsidRDefault="00A06500" w:rsidP="00A06500">
      <w:pPr>
        <w:numPr>
          <w:ilvl w:val="0"/>
          <w:numId w:val="7"/>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В задымленном подъезде двигаться, держась за перила: они могут привести в тупик.</w:t>
      </w:r>
    </w:p>
    <w:p w:rsidR="00A06500" w:rsidRPr="00A06500" w:rsidRDefault="00A06500" w:rsidP="00A06500">
      <w:pPr>
        <w:numPr>
          <w:ilvl w:val="0"/>
          <w:numId w:val="7"/>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Пытаться покинуть горящий подъезд на лифте (он может выключиться в любой момент, и вы окажетесь в ловушке).</w:t>
      </w:r>
    </w:p>
    <w:p w:rsidR="00A06500" w:rsidRPr="00A06500" w:rsidRDefault="00A06500" w:rsidP="00A06500">
      <w:pPr>
        <w:numPr>
          <w:ilvl w:val="0"/>
          <w:numId w:val="7"/>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Прятаться во время пожара (под диван, в шкаф): от огня и дыма спрятаться невозможно.</w:t>
      </w:r>
    </w:p>
    <w:p w:rsidR="00A06500" w:rsidRPr="00A06500" w:rsidRDefault="00A06500" w:rsidP="00A06500">
      <w:pPr>
        <w:numPr>
          <w:ilvl w:val="0"/>
          <w:numId w:val="7"/>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Смазывать ожоги маслом.</w:t>
      </w:r>
    </w:p>
    <w:p w:rsidR="00A06500" w:rsidRPr="00A06500" w:rsidRDefault="00A06500" w:rsidP="00A06500">
      <w:pPr>
        <w:numPr>
          <w:ilvl w:val="0"/>
          <w:numId w:val="7"/>
        </w:numPr>
        <w:shd w:val="clear" w:color="auto" w:fill="FFFFFF"/>
        <w:spacing w:before="100" w:beforeAutospacing="1" w:after="100" w:afterAutospacing="1" w:line="240" w:lineRule="auto"/>
        <w:ind w:left="225"/>
        <w:rPr>
          <w:rFonts w:ascii="Times New Roman" w:hAnsi="Times New Roman" w:cs="Times New Roman"/>
          <w:sz w:val="20"/>
          <w:szCs w:val="20"/>
        </w:rPr>
      </w:pPr>
      <w:r w:rsidRPr="00A06500">
        <w:rPr>
          <w:rFonts w:ascii="Times New Roman" w:hAnsi="Times New Roman" w:cs="Times New Roman"/>
          <w:sz w:val="20"/>
          <w:szCs w:val="20"/>
        </w:rPr>
        <w:t>Бороться с огнем самостоятельно, не вызывая пожарных.</w:t>
      </w:r>
    </w:p>
    <w:p w:rsidR="00A06500" w:rsidRDefault="00A06500" w:rsidP="00A06500">
      <w:pPr>
        <w:spacing w:before="100" w:beforeAutospacing="1" w:after="100" w:afterAutospacing="1" w:line="240" w:lineRule="auto"/>
        <w:rPr>
          <w:rFonts w:ascii="Times New Roman" w:eastAsia="Times New Roman" w:hAnsi="Times New Roman" w:cs="Times New Roman"/>
          <w:b/>
          <w:sz w:val="24"/>
          <w:szCs w:val="17"/>
          <w:lang w:eastAsia="ru-RU"/>
        </w:rPr>
      </w:pPr>
    </w:p>
    <w:p w:rsidR="00A06500" w:rsidRPr="00A06500" w:rsidRDefault="00A06500" w:rsidP="00A06500">
      <w:pPr>
        <w:spacing w:before="100" w:beforeAutospacing="1" w:after="100" w:afterAutospacing="1" w:line="240" w:lineRule="auto"/>
        <w:jc w:val="both"/>
        <w:rPr>
          <w:rFonts w:ascii="Times New Roman" w:eastAsia="Times New Roman" w:hAnsi="Times New Roman" w:cs="Times New Roman"/>
          <w:b/>
          <w:sz w:val="24"/>
          <w:szCs w:val="17"/>
          <w:lang w:eastAsia="ru-RU"/>
        </w:rPr>
      </w:pPr>
    </w:p>
    <w:p w:rsidR="00A3618D" w:rsidRPr="00A06500" w:rsidRDefault="00A3618D">
      <w:pPr>
        <w:rPr>
          <w:rFonts w:ascii="Times New Roman" w:hAnsi="Times New Roman" w:cs="Times New Roman"/>
          <w:sz w:val="36"/>
        </w:rPr>
      </w:pPr>
      <w:bookmarkStart w:id="0" w:name="_GoBack"/>
      <w:bookmarkEnd w:id="0"/>
    </w:p>
    <w:sectPr w:rsidR="00A3618D" w:rsidRPr="00A06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F7B"/>
    <w:multiLevelType w:val="multilevel"/>
    <w:tmpl w:val="200A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E4C59"/>
    <w:multiLevelType w:val="multilevel"/>
    <w:tmpl w:val="4982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D96E13"/>
    <w:multiLevelType w:val="multilevel"/>
    <w:tmpl w:val="4852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A54E82"/>
    <w:multiLevelType w:val="multilevel"/>
    <w:tmpl w:val="0DD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8F6F47"/>
    <w:multiLevelType w:val="multilevel"/>
    <w:tmpl w:val="9290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0501A"/>
    <w:multiLevelType w:val="multilevel"/>
    <w:tmpl w:val="7CBA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E46F0D"/>
    <w:multiLevelType w:val="multilevel"/>
    <w:tmpl w:val="3154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F7"/>
    <w:rsid w:val="008917F7"/>
    <w:rsid w:val="00A06500"/>
    <w:rsid w:val="00A3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6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65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065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5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65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06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6500"/>
    <w:rPr>
      <w:b/>
      <w:bCs/>
    </w:rPr>
  </w:style>
  <w:style w:type="character" w:customStyle="1" w:styleId="30">
    <w:name w:val="Заголовок 3 Знак"/>
    <w:basedOn w:val="a0"/>
    <w:link w:val="3"/>
    <w:uiPriority w:val="9"/>
    <w:semiHidden/>
    <w:rsid w:val="00A0650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65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65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065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5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65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06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6500"/>
    <w:rPr>
      <w:b/>
      <w:bCs/>
    </w:rPr>
  </w:style>
  <w:style w:type="character" w:customStyle="1" w:styleId="30">
    <w:name w:val="Заголовок 3 Знак"/>
    <w:basedOn w:val="a0"/>
    <w:link w:val="3"/>
    <w:uiPriority w:val="9"/>
    <w:semiHidden/>
    <w:rsid w:val="00A0650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5896">
      <w:bodyDiv w:val="1"/>
      <w:marLeft w:val="0"/>
      <w:marRight w:val="0"/>
      <w:marTop w:val="0"/>
      <w:marBottom w:val="0"/>
      <w:divBdr>
        <w:top w:val="none" w:sz="0" w:space="0" w:color="auto"/>
        <w:left w:val="none" w:sz="0" w:space="0" w:color="auto"/>
        <w:bottom w:val="none" w:sz="0" w:space="0" w:color="auto"/>
        <w:right w:val="none" w:sz="0" w:space="0" w:color="auto"/>
      </w:divBdr>
    </w:div>
    <w:div w:id="57023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B579-F2AF-4C08-BE5C-5735AFCD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cp:lastPrinted>2018-03-20T09:48:00Z</cp:lastPrinted>
  <dcterms:created xsi:type="dcterms:W3CDTF">2018-03-20T09:41:00Z</dcterms:created>
  <dcterms:modified xsi:type="dcterms:W3CDTF">2018-03-20T09:50:00Z</dcterms:modified>
</cp:coreProperties>
</file>