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DBB" w:rsidRPr="004A3DBB" w:rsidRDefault="004A3DBB" w:rsidP="004A3DBB">
      <w:pPr>
        <w:spacing w:line="240" w:lineRule="auto"/>
        <w:textAlignment w:val="baseline"/>
        <w:rPr>
          <w:rFonts w:ascii="Verdana" w:eastAsia="Times New Roman" w:hAnsi="Verdana" w:cs="Times New Roman"/>
          <w:caps/>
          <w:color w:val="000000"/>
          <w:sz w:val="38"/>
          <w:szCs w:val="38"/>
          <w:lang w:eastAsia="ru-RU"/>
        </w:rPr>
      </w:pPr>
      <w:r w:rsidRPr="004A3DBB">
        <w:rPr>
          <w:rFonts w:ascii="Verdana" w:eastAsia="Times New Roman" w:hAnsi="Verdana" w:cs="Times New Roman"/>
          <w:caps/>
          <w:color w:val="000000"/>
          <w:sz w:val="38"/>
          <w:szCs w:val="38"/>
          <w:lang w:eastAsia="ru-RU"/>
        </w:rPr>
        <w:t>ПО ВОПРОСАМ ОРГАНИЗАЦИИ ШКОЛЬНОГО ПИТАНИЯ</w:t>
      </w:r>
    </w:p>
    <w:p w:rsidR="004A3DBB" w:rsidRPr="004A3DBB" w:rsidRDefault="004A3DBB" w:rsidP="004A3DBB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A3DBB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lang w:eastAsia="ru-RU"/>
        </w:rPr>
        <w:t>По вопросам организации питания</w:t>
      </w:r>
    </w:p>
    <w:p w:rsidR="004A3DBB" w:rsidRPr="004A3DBB" w:rsidRDefault="004A3DBB" w:rsidP="004A3DBB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A3D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2014 года по инициативе депутатов и предложениям директоров школ выбор поставщика услуг, товаров по организации школьного питания выведен из системы государственных закупок в связи с имевшим место демпингом цен, влияющих на качество питания, а также отсутствием возможности осуществления непосредственного контроля директорами школ за поставщиками услуги.</w:t>
      </w:r>
    </w:p>
    <w:p w:rsidR="004A3DBB" w:rsidRPr="004A3DBB" w:rsidRDefault="004A3DBB" w:rsidP="004A3DBB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A3D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 сегодняшний день проработан порядок организации питания обучающихся в организациях среднего образования и приобретения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</w:t>
      </w:r>
      <w:proofErr w:type="gramStart"/>
      <w:r w:rsidRPr="004A3D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й</w:t>
      </w:r>
      <w:r w:rsidRPr="004A3DBB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(</w:t>
      </w:r>
      <w:proofErr w:type="gramEnd"/>
      <w:r w:rsidRPr="004A3DBB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 xml:space="preserve">приказ МОН </w:t>
      </w:r>
      <w:proofErr w:type="spellStart"/>
      <w:r w:rsidRPr="004A3DBB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РКот</w:t>
      </w:r>
      <w:proofErr w:type="spellEnd"/>
      <w:r w:rsidRPr="004A3DBB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 xml:space="preserve"> 31.10.2018г. №598)</w:t>
      </w:r>
      <w:r w:rsidRPr="004A3D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4A3DBB" w:rsidRPr="004A3DBB" w:rsidRDefault="004A3DBB" w:rsidP="004A3DBB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A3D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целях  гарантирования</w:t>
      </w:r>
      <w:bookmarkStart w:id="0" w:name="_GoBack"/>
      <w:bookmarkEnd w:id="0"/>
      <w:r w:rsidRPr="004A3D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качества и безопасности питания детейв Правилах предусмотрены критерии, позволяющие выбрать </w:t>
      </w:r>
      <w:proofErr w:type="gramStart"/>
      <w:r w:rsidRPr="004A3D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поставщика</w:t>
      </w:r>
      <w:proofErr w:type="gramEnd"/>
      <w:r w:rsidRPr="004A3D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более подготовленного к оказанию данной услуги с наличием квалифицированного штата работников </w:t>
      </w:r>
      <w:r w:rsidRPr="004A3DBB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(опыт работы, квалификация поваров, наличие технологов, диетологов, положительных характеристик, собственного производства продуктов питания, энергосберегающего оборудования)</w:t>
      </w:r>
      <w:r w:rsidRPr="004A3D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4A3DBB" w:rsidRPr="004A3DBB" w:rsidRDefault="004A3DBB" w:rsidP="004A3DBB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A3D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2018 года для улучшения материально-технической базы школьных столовых, влияющих на условия хранения продуктов питания, безопасность и качество приготовляемых блюд</w:t>
      </w:r>
      <w:r w:rsidR="00043778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4A3D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введен механизм государственно-частного партнерства.</w:t>
      </w:r>
    </w:p>
    <w:p w:rsidR="004A3DBB" w:rsidRPr="004A3DBB" w:rsidRDefault="004A3DBB" w:rsidP="004A3DBB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A3D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Также, согласно Правилам в состав конкурсных комиссий включены представители НПО и родительской общественности, попечительских советов, а также территориальных органов охраны общественного здоровья.</w:t>
      </w:r>
    </w:p>
    <w:p w:rsidR="004A3DBB" w:rsidRPr="004A3DBB" w:rsidRDefault="004A3DBB" w:rsidP="004A3DBB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A3D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Для обеспечения использования поставщиками свежих и натуральных продуктов Правилами</w:t>
      </w:r>
      <w:r w:rsidR="00043778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4A3D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предусмотрено получение поставщиками</w:t>
      </w:r>
      <w:r w:rsidR="00043778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4A3D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дополнительных</w:t>
      </w:r>
      <w:r w:rsidR="00043778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4A3D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баллов</w:t>
      </w:r>
      <w:r w:rsidR="00043778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4A3D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 наличие собственного производства продуктов питания, используемых при организации школьного питания (крестьянское или фермерское хозяйство, теплица и другие</w:t>
      </w:r>
      <w:proofErr w:type="gramStart"/>
      <w:r w:rsidRPr="004A3D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)и</w:t>
      </w:r>
      <w:proofErr w:type="gramEnd"/>
      <w:r w:rsidRPr="004A3D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приобретение продуктов питания отечественных производителей.</w:t>
      </w:r>
    </w:p>
    <w:p w:rsidR="004A3DBB" w:rsidRPr="004A3DBB" w:rsidRDefault="004A3DBB" w:rsidP="004A3DBB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A3D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Потребительские свойства блюд, пищевых продуктов и кулинарных изделий, их органолептические свойства,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детей.</w:t>
      </w:r>
    </w:p>
    <w:p w:rsidR="004A3DBB" w:rsidRPr="004A3DBB" w:rsidRDefault="004A3DBB" w:rsidP="004A3DBB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A3D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случае нарушения или ненадлежащего исполнения условий договора поставщиком, договор расторгается в судебном порядке и данный поставщик объявляется недобросовестным </w:t>
      </w:r>
      <w:r w:rsidRPr="004A3DBB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(приказ МОН РК №599 от 31 октября 2018 года)</w:t>
      </w:r>
      <w:r w:rsidRPr="004A3D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4A3DBB" w:rsidRPr="004A3DBB" w:rsidRDefault="004A3DBB" w:rsidP="004A3DBB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A3D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В2015 году в</w:t>
      </w:r>
      <w:r w:rsidR="00043778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4A3D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целях обеспечения качественным питанием отдельных категорий обучающихся Министерством совместно с Казахской академией питания</w:t>
      </w:r>
      <w:r w:rsidR="00043778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4A3DBB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впервые</w:t>
      </w:r>
      <w:r w:rsidR="00043778">
        <w:rPr>
          <w:rFonts w:ascii="Verdana" w:eastAsia="Times New Roman" w:hAnsi="Verdana" w:cs="Times New Roman"/>
          <w:color w:val="000000"/>
          <w:sz w:val="21"/>
          <w:szCs w:val="21"/>
          <w:u w:val="single"/>
          <w:lang w:val="kk-KZ" w:eastAsia="ru-RU"/>
        </w:rPr>
        <w:t xml:space="preserve"> </w:t>
      </w:r>
      <w:r w:rsidRPr="004A3DBB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разработаны единые нормы одноразового школьного питани</w:t>
      </w:r>
      <w:proofErr w:type="gramStart"/>
      <w:r w:rsidRPr="004A3DBB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я</w:t>
      </w:r>
      <w:r w:rsidRPr="004A3DBB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(</w:t>
      </w:r>
      <w:proofErr w:type="gramEnd"/>
      <w:r w:rsidRPr="004A3DBB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внесены дополнения в ПП РК №320от 12.03.2012 года)</w:t>
      </w:r>
      <w:r w:rsidRPr="004A3D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учетом возрастных особенностей детей.</w:t>
      </w:r>
    </w:p>
    <w:p w:rsidR="004A3DBB" w:rsidRPr="004A3DBB" w:rsidRDefault="004A3DBB" w:rsidP="004A3DBB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A3D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Данными нормами предусмотрено получение детьми всех необходимых для организма микронутриентов: витаминов, минеральных веществ и микроэлементов.</w:t>
      </w:r>
    </w:p>
    <w:p w:rsidR="004A3DBB" w:rsidRPr="004A3DBB" w:rsidRDefault="004A3DBB" w:rsidP="004A3DBB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A3D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2018 году в</w:t>
      </w:r>
      <w:r w:rsidR="00043778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 xml:space="preserve"> </w:t>
      </w:r>
      <w:r w:rsidRPr="004A3D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рамках </w:t>
      </w:r>
      <w:proofErr w:type="gramStart"/>
      <w:r w:rsidRPr="004A3D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реализации Государственной программы развития здравоохранения Республики</w:t>
      </w:r>
      <w:proofErr w:type="gramEnd"/>
      <w:r w:rsidRPr="004A3D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Казахстан «Денсаулық» на  2016 - 2019 годы, а также в целях повышения интереса к здоровому (горячему) питанию обучающихся организаций образования  МЗ РК </w:t>
      </w:r>
      <w:r w:rsidRPr="004A3DBB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разработаны единые стандарты</w:t>
      </w:r>
      <w:r w:rsidR="00043778">
        <w:rPr>
          <w:rFonts w:ascii="Verdana" w:eastAsia="Times New Roman" w:hAnsi="Verdana" w:cs="Times New Roman"/>
          <w:color w:val="000000"/>
          <w:sz w:val="21"/>
          <w:szCs w:val="21"/>
          <w:u w:val="single"/>
          <w:lang w:val="kk-KZ" w:eastAsia="ru-RU"/>
        </w:rPr>
        <w:t xml:space="preserve"> </w:t>
      </w:r>
      <w:r w:rsidRPr="004A3D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 рациону питания в учебных заведениях.</w:t>
      </w:r>
    </w:p>
    <w:p w:rsidR="004A3DBB" w:rsidRPr="004A3DBB" w:rsidRDefault="004A3DBB" w:rsidP="004A3DBB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A3D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2019 года Министерством </w:t>
      </w:r>
      <w:r w:rsidRPr="004A3DBB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введен камеральный контроль</w:t>
      </w:r>
      <w:r w:rsidRPr="004A3D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за организацией школьного питания органами и организациями образования, который позволяет без осуществления выезда на объект провести контрольные мероприятия.</w:t>
      </w:r>
    </w:p>
    <w:p w:rsidR="004A3DBB" w:rsidRPr="004A3DBB" w:rsidRDefault="004A3DBB" w:rsidP="004A3DBB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A3D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Кроме того, Министерством совместно с МФ РК </w:t>
      </w:r>
      <w:r w:rsidRPr="004A3DBB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прорабатывается вопрос перевода конкурсных процедур в электронный формат</w:t>
      </w:r>
      <w:r w:rsidRPr="004A3D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посредством портала государственных закупок.</w:t>
      </w:r>
    </w:p>
    <w:p w:rsidR="004A3DBB" w:rsidRPr="004A3DBB" w:rsidRDefault="004A3DBB" w:rsidP="004A3DBB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A3D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 xml:space="preserve">Сегодня, </w:t>
      </w:r>
      <w:proofErr w:type="spellStart"/>
      <w:r w:rsidRPr="004A3D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законодательнопредусмотрена</w:t>
      </w:r>
      <w:proofErr w:type="spellEnd"/>
      <w:r w:rsidRPr="004A3D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возможность осуществления постоянного контроля за предоставлением услуги, как сотрудниками школ, так и родительской общественностью.  В каждой школе </w:t>
      </w:r>
      <w:proofErr w:type="spellStart"/>
      <w:r w:rsidRPr="004A3D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действуеткомиссия</w:t>
      </w:r>
      <w:proofErr w:type="spellEnd"/>
      <w:r w:rsidRPr="004A3D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 контролю за питанием детей. Комиссию возглавляет директор школы, в состав входят медицинская сестра школы, педагоги, члены родительского комитета, попечительского совета.</w:t>
      </w:r>
    </w:p>
    <w:p w:rsidR="004A3DBB" w:rsidRPr="004A3DBB" w:rsidRDefault="004A3DBB" w:rsidP="004A3DBB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A3D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Согласно Правилам организации питания поставщик услуги должен ежемесячно предоставлять руководителю организации среднего образования сведения об используемом перечне продуктов питания для обучающихся с приложением документов, удостоверяющих их качество и безопасность.</w:t>
      </w:r>
    </w:p>
    <w:p w:rsidR="004A3DBB" w:rsidRPr="004A3DBB" w:rsidRDefault="004A3DBB" w:rsidP="004A3DBB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A3D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Ежедневно медицинским работником или ответственным лицом проводится органолептическая оценка качества готовых блюд с внесением записей в журнал органолептической оценки качества блюд и кулинарных изделий.</w:t>
      </w:r>
    </w:p>
    <w:p w:rsidR="004A3DBB" w:rsidRPr="004A3DBB" w:rsidRDefault="004A3DBB" w:rsidP="004A3DBB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A3D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Таким образом, в настоящее время, все необходимые рычаги, позволяющие администрациям школ влиять на качество питания детей проработаны. Сегодня, следует признать, на первый план выходит уровень ответственности руководителей организаций образования (председатели </w:t>
      </w:r>
      <w:proofErr w:type="spellStart"/>
      <w:r w:rsidRPr="004A3D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бракеражных</w:t>
      </w:r>
      <w:proofErr w:type="spellEnd"/>
      <w:r w:rsidRPr="004A3D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комиссий).</w:t>
      </w:r>
    </w:p>
    <w:p w:rsidR="004A3DBB" w:rsidRPr="004A3DBB" w:rsidRDefault="004A3DBB" w:rsidP="004A3DBB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A3D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В этой связи, основным направлением деятельности Министерства по повышению качества школьного питания является обеспечение широкого информационного освещения порядка деятельности </w:t>
      </w:r>
      <w:proofErr w:type="spellStart"/>
      <w:r w:rsidRPr="004A3D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бракеражных</w:t>
      </w:r>
      <w:proofErr w:type="spellEnd"/>
      <w:r w:rsidRPr="004A3DB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комиссий по контролю за качеством питания. А также информирование обучающихся и их родителей о дальнейших действиях при обнаружении нарушений при организации питания детей.</w:t>
      </w:r>
    </w:p>
    <w:p w:rsidR="00BB6335" w:rsidRDefault="00BB6335"/>
    <w:sectPr w:rsidR="00BB6335" w:rsidSect="007D2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3DBB"/>
    <w:rsid w:val="00043778"/>
    <w:rsid w:val="004A3DBB"/>
    <w:rsid w:val="007D28F3"/>
    <w:rsid w:val="00BB6335"/>
    <w:rsid w:val="00C74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0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74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4" w:color="000000"/>
            <w:right w:val="none" w:sz="0" w:space="0" w:color="auto"/>
          </w:divBdr>
        </w:div>
        <w:div w:id="5838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Зам.директора по ВР</cp:lastModifiedBy>
  <cp:revision>2</cp:revision>
  <dcterms:created xsi:type="dcterms:W3CDTF">2019-04-15T04:57:00Z</dcterms:created>
  <dcterms:modified xsi:type="dcterms:W3CDTF">2019-04-15T04:57:00Z</dcterms:modified>
</cp:coreProperties>
</file>